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DC81F" w14:textId="77777777" w:rsidR="000E6710" w:rsidRPr="0088389B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8389B">
        <w:rPr>
          <w:rFonts w:asciiTheme="minorHAnsi" w:hAnsiTheme="minorHAnsi" w:cstheme="minorHAnsi"/>
          <w:b/>
          <w:sz w:val="28"/>
          <w:szCs w:val="28"/>
        </w:rPr>
        <w:t xml:space="preserve">Dokument wydłużenia okresu rękojmi </w:t>
      </w:r>
    </w:p>
    <w:p w14:paraId="0EE3448D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Zamawiając</w:t>
      </w:r>
      <w:r w:rsidR="00B9637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y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:</w:t>
      </w:r>
    </w:p>
    <w:p w14:paraId="3FC98F4B" w14:textId="77777777" w:rsidR="000B5747" w:rsidRPr="0088389B" w:rsidRDefault="000B5747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Powiat Miechowski ul. Racławicka 12, 32-200 Miechów </w:t>
      </w:r>
      <w:r w:rsidRPr="0088389B">
        <w:rPr>
          <w:rFonts w:asciiTheme="minorHAnsi" w:hAnsiTheme="minorHAnsi" w:cstheme="minorHAnsi"/>
          <w:b/>
          <w:sz w:val="18"/>
          <w:szCs w:val="18"/>
          <w:u w:val="single"/>
          <w:lang w:eastAsia="pl-PL"/>
        </w:rPr>
        <w:t>NIP 6591545868</w:t>
      </w: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- Zarząd Dróg Powiatowych w Miechowie  ul. Warszawska 11,  32-200 Miechów</w:t>
      </w:r>
    </w:p>
    <w:p w14:paraId="328B0152" w14:textId="77777777" w:rsidR="001F1348" w:rsidRPr="0088389B" w:rsidRDefault="001F1348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</w:p>
    <w:p w14:paraId="19BE6ECC" w14:textId="77777777" w:rsidR="00630274" w:rsidRPr="00852DE6" w:rsidRDefault="00630274" w:rsidP="001126EE">
      <w:pPr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52DE6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Dotyczy: </w:t>
      </w:r>
    </w:p>
    <w:p w14:paraId="1CF8F414" w14:textId="77777777" w:rsidR="008B475C" w:rsidRDefault="008B475C" w:rsidP="008B475C">
      <w:pPr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Remont drogi powiatowej 1212K w km od 1+930 do km 2+363 w miejscowości Strzeżów Pierwszy, Powiat Miechowski</w:t>
      </w:r>
      <w:r>
        <w:rPr>
          <w:rFonts w:asciiTheme="minorHAnsi" w:hAnsiTheme="minorHAnsi" w:cstheme="minorHAnsi"/>
          <w:b/>
          <w:bCs/>
          <w:lang w:eastAsia="pl-PL"/>
        </w:rPr>
        <w:t>.</w:t>
      </w:r>
    </w:p>
    <w:p w14:paraId="5127251D" w14:textId="77777777" w:rsidR="001756E1" w:rsidRDefault="001756E1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hd w:val="clear" w:color="auto" w:fill="FFFFFF"/>
          <w:lang w:eastAsia="zh-CN"/>
        </w:rPr>
      </w:pPr>
    </w:p>
    <w:p w14:paraId="4906F64E" w14:textId="5E6E8668" w:rsidR="00630274" w:rsidRPr="0088389B" w:rsidRDefault="00630274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4C75F2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Gwarantem</w:t>
      </w:r>
      <w:r w:rsidR="005C0A97" w:rsidRPr="004C75F2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rękojmi</w:t>
      </w:r>
      <w:r w:rsidRPr="004C75F2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jest Wykonawca:</w:t>
      </w:r>
      <w:r w:rsidR="002872C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F50228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………………………………………</w:t>
      </w:r>
      <w:r w:rsidR="00AF18EC" w:rsidRPr="0088389B">
        <w:rPr>
          <w:rFonts w:asciiTheme="minorHAnsi" w:hAnsiTheme="minorHAnsi" w:cstheme="minorHAnsi"/>
          <w:b/>
          <w:sz w:val="18"/>
          <w:szCs w:val="18"/>
        </w:rPr>
        <w:t>…………………………………………………………………………………….</w:t>
      </w:r>
    </w:p>
    <w:p w14:paraId="2B23F67D" w14:textId="77777777" w:rsidR="00B96375" w:rsidRPr="0088389B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DB3DF52" w14:textId="77777777" w:rsidR="000B5747" w:rsidRPr="0088389B" w:rsidRDefault="00630274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Uprawnionym z tytułu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rękojmi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jest:</w:t>
      </w:r>
      <w:r w:rsidR="002872C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0B5747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Powiat Miechowski - Zarząd Dróg Powiatowych w Miechowie                  </w:t>
      </w:r>
    </w:p>
    <w:p w14:paraId="188B1253" w14:textId="330D3E01" w:rsidR="000B5747" w:rsidRPr="0088389B" w:rsidRDefault="000B5747" w:rsidP="008B475C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ind w:left="2832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        ul. Warszawska 11,  32-200 Miechów</w:t>
      </w:r>
      <w:r w:rsidR="008B475C">
        <w:rPr>
          <w:rFonts w:asciiTheme="minorHAnsi" w:hAnsiTheme="minorHAnsi" w:cstheme="minorHAnsi"/>
          <w:b/>
          <w:sz w:val="18"/>
          <w:szCs w:val="18"/>
          <w:lang w:eastAsia="pl-PL"/>
        </w:rPr>
        <w:tab/>
      </w:r>
    </w:p>
    <w:p w14:paraId="2A4AC336" w14:textId="77777777" w:rsidR="00B96375" w:rsidRPr="0088389B" w:rsidRDefault="00B96375" w:rsidP="00B963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112FA5EB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1</w:t>
      </w:r>
    </w:p>
    <w:p w14:paraId="6BFCDDCB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Przedmiot i termin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rękojm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i</w:t>
      </w:r>
    </w:p>
    <w:p w14:paraId="5ED5A224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Niniejsz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y dokument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obejmuje Roboty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wykonane na podstawie umowy nr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………………</w:t>
      </w:r>
    </w:p>
    <w:p w14:paraId="44BA2069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Gwarantem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Wykonawca (lub każdy z członków konsorcjum na zasadzie solidarnej</w:t>
      </w:r>
    </w:p>
    <w:p w14:paraId="337A341D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odpowiedzialności)</w:t>
      </w:r>
      <w:r w:rsidR="000B5747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722DF973" w14:textId="77777777" w:rsidR="00630274" w:rsidRPr="0088389B" w:rsidRDefault="00AF18EC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 rękojmi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odpowiada wobec Zamawiającego z tytułu niniejsze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go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dokumentu na wydłużony okres rękojmi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za cały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przedmiot Umowy,</w:t>
      </w:r>
      <w:r w:rsidR="005C0A97" w:rsidRPr="0088389B">
        <w:rPr>
          <w:rFonts w:asciiTheme="minorHAnsi" w:hAnsiTheme="minorHAnsi" w:cstheme="minorHAnsi"/>
          <w:sz w:val="20"/>
          <w:szCs w:val="20"/>
        </w:rPr>
        <w:t xml:space="preserve"> (</w:t>
      </w:r>
      <w:r w:rsidR="000B5747" w:rsidRPr="0088389B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z wyłączeniem oznakowania poziomego grubowarstwowego, dla którego okres gwarancji i rękojmi wynosi 36 miesięcy i cienkowarstwowego dla którego okres gwarancji i rękojmi wynosi 12 miesięcy od </w:t>
      </w:r>
      <w:r w:rsidR="000B5747" w:rsidRPr="0088389B">
        <w:rPr>
          <w:rFonts w:asciiTheme="minorHAnsi" w:eastAsia="Times New Roman" w:hAnsiTheme="minorHAnsi" w:cstheme="minorHAnsi"/>
          <w:sz w:val="20"/>
          <w:szCs w:val="20"/>
          <w:lang w:eastAsia="pl-PL"/>
        </w:rPr>
        <w:t>zakończenia czynności odbioru końcowego robót budowlanych, potwierdzonych protokołem końcowym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w tym także za części realizowane przez podwykonawców oraz dalszych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podwykonawców. Gwarant </w:t>
      </w:r>
      <w:r w:rsidR="00B7194F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rękojmi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jest odpowiedzialny wobec </w:t>
      </w:r>
      <w:r w:rsidR="00B96375" w:rsidRPr="0088389B">
        <w:rPr>
          <w:rFonts w:asciiTheme="minorHAnsi" w:hAnsiTheme="minorHAnsi" w:cstheme="minorHAnsi"/>
          <w:sz w:val="20"/>
          <w:szCs w:val="20"/>
          <w:lang w:eastAsia="pl-PL"/>
        </w:rPr>
        <w:t>Z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amawiającego za realizację wszystkich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zobowiązań, o których mowa w § 2 ust. 2.</w:t>
      </w:r>
    </w:p>
    <w:p w14:paraId="68C7A477" w14:textId="77777777" w:rsidR="00B96375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Termin 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rozpoczyna się od daty podpisania protokołu 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końcowego odbioru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robót</w:t>
      </w:r>
      <w:r w:rsidR="00897FD3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</w:t>
      </w:r>
      <w:r w:rsidR="00B7194F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.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</w:t>
      </w:r>
      <w:r w:rsidR="00B7194F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i trwa </w:t>
      </w:r>
      <w:r w:rsidR="00AF18EC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>……….</w:t>
      </w:r>
      <w:r w:rsidR="00B96375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</w:t>
      </w:r>
      <w:r w:rsidR="000C53A0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>miesięcy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, zgodnie z oświadczeniem wykonawcy złożonym w ofercie</w:t>
      </w:r>
      <w:r w:rsidR="00B96375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4DFD5474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Ilekroć w niniejsz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>ym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5955A8" w:rsidRPr="0088389B">
        <w:rPr>
          <w:rFonts w:asciiTheme="minorHAnsi" w:hAnsiTheme="minorHAnsi" w:cstheme="minorHAnsi"/>
          <w:sz w:val="20"/>
          <w:szCs w:val="20"/>
          <w:lang w:eastAsia="pl-PL"/>
        </w:rPr>
        <w:t>Dokumencie wydłużenia okresu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mowa o wadzie należy przez to rozumieć wadę</w:t>
      </w:r>
      <w:r w:rsidR="005955A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fizyczną, o której mowa w art. 556 k.c.</w:t>
      </w:r>
    </w:p>
    <w:p w14:paraId="0A9DBD36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07076A4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2</w:t>
      </w:r>
    </w:p>
    <w:p w14:paraId="558449FE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Obowiązki i uprawnienia stron</w:t>
      </w:r>
    </w:p>
    <w:p w14:paraId="4F177C00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 wystąpienia jakiejkolwiek wady</w:t>
      </w:r>
      <w:r w:rsidR="00B612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D82C0B" w:rsidRPr="0088389B">
        <w:rPr>
          <w:rFonts w:asciiTheme="minorHAnsi" w:hAnsiTheme="minorHAnsi" w:cstheme="minorHAnsi"/>
          <w:sz w:val="20"/>
          <w:szCs w:val="20"/>
          <w:lang w:eastAsia="pl-PL"/>
        </w:rPr>
        <w:t>(usterki)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 przedmiocie Umowy Zamawiający jest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uprawniony do:</w:t>
      </w:r>
    </w:p>
    <w:p w14:paraId="52FCE6F6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usunięcia wady przedmiotu Umowy, a w przypadku, gdy dana rzecz wchodząca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zakres przedmiotu Umowy była już dwukrotnie naprawiana do żądania wymiany tej rzeczy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na nową, wolną od wad;</w:t>
      </w:r>
    </w:p>
    <w:p w14:paraId="4B3558D6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wskazania trybu usunięcia wady/wymiany rzeczy na wolną od wad;</w:t>
      </w:r>
    </w:p>
    <w:p w14:paraId="589DF20B" w14:textId="77777777" w:rsidR="000F69DE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odszkodowania (obejmującego zarówno poniesione straty jak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 utracone korzyści), jakiej doznał Zamawiający lub osoby trzecie na skutek wystąpienia wad;</w:t>
      </w:r>
    </w:p>
    <w:p w14:paraId="3E5B63D7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kary umownej za nieterminowe usunięcie wad/wymianę rzeczy na</w:t>
      </w:r>
    </w:p>
    <w:p w14:paraId="531212C2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wolna od wad w wysokości 0,</w:t>
      </w:r>
      <w:r w:rsidR="00C9669B" w:rsidRPr="0088389B">
        <w:rPr>
          <w:rFonts w:asciiTheme="minorHAnsi" w:hAnsiTheme="minorHAnsi" w:cstheme="minorHAnsi"/>
          <w:sz w:val="20"/>
          <w:szCs w:val="20"/>
          <w:lang w:eastAsia="pl-PL"/>
        </w:rPr>
        <w:t>1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% ceny ofertowej brutto (włącznie z VAT) określonej</w:t>
      </w:r>
    </w:p>
    <w:p w14:paraId="77668CA4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umowie nr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…………….</w:t>
      </w:r>
      <w:r w:rsidR="001F1348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 każdy dzień </w:t>
      </w:r>
      <w:r w:rsidR="00AF18EC" w:rsidRPr="0088389B">
        <w:rPr>
          <w:rFonts w:asciiTheme="minorHAnsi" w:hAnsiTheme="minorHAnsi" w:cstheme="minorHAnsi"/>
          <w:sz w:val="20"/>
          <w:szCs w:val="20"/>
          <w:lang w:eastAsia="pl-PL"/>
        </w:rPr>
        <w:t>zwłoki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342E6C8F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odszkodowania za nieterminowe usunięcia wad/wymianę rzeczy na</w:t>
      </w:r>
    </w:p>
    <w:p w14:paraId="740782E3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wolne od wad w wysokości przewyższającej kwotę kary umownej, o której mowa w lit. d).</w:t>
      </w:r>
    </w:p>
    <w:p w14:paraId="5F352F9B" w14:textId="77777777" w:rsidR="00630274" w:rsidRPr="0088389B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67031F1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 wystąpienia jakiejkolwiek wady w przedmiocie Umowy Gwarant jest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zobowiązany, zależnie od żądania Zamawiającego (przy czym żądania te w zależności od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przypadku mogą wystąpić łącznie lub samodzielnie</w:t>
      </w:r>
      <w:r w:rsidR="00612F16" w:rsidRPr="0088389B">
        <w:rPr>
          <w:rFonts w:asciiTheme="minorHAnsi" w:hAnsiTheme="minorHAnsi" w:cstheme="minorHAnsi"/>
          <w:sz w:val="20"/>
          <w:szCs w:val="20"/>
          <w:lang w:eastAsia="pl-PL"/>
        </w:rPr>
        <w:t>)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do:</w:t>
      </w:r>
    </w:p>
    <w:p w14:paraId="69389BDA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terminowego spełnienia żądania Zamawiającego dotyczącego usunięcia wady, przy czym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usunięcie wady może nastąpić również poprzez wymianę rzeczy wchodzącej w zakres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przedmiotu Umowy na wolną od wad;</w:t>
      </w:r>
    </w:p>
    <w:p w14:paraId="3BBFE7F7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terminowego spełnienia żądania Zamawiającego dotyczącego wymiany rzeczy na wolną od wad;</w:t>
      </w:r>
    </w:p>
    <w:p w14:paraId="4C32CC8A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odszkodowania, o którym mowa w ust.1 lit c);</w:t>
      </w:r>
    </w:p>
    <w:p w14:paraId="53DDB3DB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kary umownej, o której mowa w ust.1 lit. d);</w:t>
      </w:r>
    </w:p>
    <w:p w14:paraId="7B49BDB5" w14:textId="77777777" w:rsidR="00630274" w:rsidRPr="0088389B" w:rsidRDefault="00612B05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odszkodowania, o którym mowa w ust. 1 lit. e).</w:t>
      </w:r>
    </w:p>
    <w:p w14:paraId="56FFD132" w14:textId="77777777" w:rsidR="00612B05" w:rsidRPr="0088389B" w:rsidRDefault="00612B05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2F096287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Ilekroć w dalszych postanowieniach jest mowa o </w:t>
      </w:r>
      <w:r w:rsidRPr="0088389B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„usunięciu wady”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należy przez to rozumieć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również wymianę rzeczy wchodzących w zakres przedmiotu Umowy na wolną od wad.</w:t>
      </w:r>
    </w:p>
    <w:p w14:paraId="16159615" w14:textId="77777777" w:rsidR="00612B05" w:rsidRPr="0088389B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552B7094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E8ACC82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3</w:t>
      </w:r>
    </w:p>
    <w:p w14:paraId="2DD482E6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Przeglądy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 okresie trwania rękojmi</w:t>
      </w:r>
    </w:p>
    <w:p w14:paraId="4CAE8C24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Komisyjny przegląd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w okresie trwania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powinien odbyć się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przed upływem okresu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rękojmi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,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co najmniej raz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5F433212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Zamawiający nie ponosi żadnych dodatkowych kosztów z tytułu przeglądów w okresie obowiązywania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rękojm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i.</w:t>
      </w:r>
    </w:p>
    <w:p w14:paraId="2FE4B315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Datę, godzinę i miejsce dokonania przeglądu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okresie trwania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wyznacza Zamawiający,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zawiadamiając o nim Gwaranta na piśmie, z co najmniej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7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dniowym wyprzedzeniem.</w:t>
      </w:r>
    </w:p>
    <w:p w14:paraId="73B6FE99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skład komisji przeglądowej będą wchodziły, co najmniej 2 osoby wyznaczone przez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Zamawiającego oraz co najmniej 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1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osob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ę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wyznaczon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ą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przez Gwaranta.</w:t>
      </w:r>
    </w:p>
    <w:p w14:paraId="4E5228D8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Jeżeli Gwarant został prawidłowo zawiadomiony o terminie i miejscu dokonania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gwarancyjnego, niestawienie się jego przedstawicieli nie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wpłynie na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ważnoś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i skutecznoś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ustaleń dokonanych przez komisję przeglądową.</w:t>
      </w:r>
    </w:p>
    <w:p w14:paraId="40F5CAA6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 każdego przeglądu gwarancyjnego sporządza się szczegółowy Protokół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Gwarancyjnego, w co najmniej dwóch egzemplarzach, po jednym dla Zamawiającego i dla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Gwaranta. W przypadku nieobecności przedstawicieli Gwaranta, Zamawiający niezwłocznie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przesyła Gwarantowi jeden egzemplarz Protokołu Przeglądu.</w:t>
      </w:r>
    </w:p>
    <w:p w14:paraId="306C1686" w14:textId="77777777" w:rsidR="003371D1" w:rsidRPr="0088389B" w:rsidRDefault="003371D1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3DA8F2D0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577F121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4</w:t>
      </w:r>
    </w:p>
    <w:p w14:paraId="356A311E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Wezwanie do usunięcia wad</w:t>
      </w:r>
    </w:p>
    <w:p w14:paraId="45EB133B" w14:textId="77777777" w:rsidR="00630274" w:rsidRPr="0088389B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przypadku ujawnienia wady w czasie innym niż podczas przeglądu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>w okresie trwania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, Zamawiający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niezwłocznie, lecz nie później niż w ciągu 90 dni od ujawnienia wady, zawiadomi na piśmie o niej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Gwaranta, równocześnie wzywając go do usunięcia ujawnionej wady w odpowiednim trybie;</w:t>
      </w:r>
    </w:p>
    <w:p w14:paraId="664D9546" w14:textId="77777777" w:rsidR="00630274" w:rsidRPr="0088389B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Zwykłym, o którym mowa w § 5 ust. 1, lub</w:t>
      </w:r>
    </w:p>
    <w:p w14:paraId="49648C46" w14:textId="77777777" w:rsidR="00630274" w:rsidRPr="0088389B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Awaryjnym, o którym mowa w § 5 ust. 3.</w:t>
      </w:r>
    </w:p>
    <w:p w14:paraId="31663E36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3A6D5CDB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5</w:t>
      </w:r>
    </w:p>
    <w:p w14:paraId="10902317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Tryby usuwania wad</w:t>
      </w:r>
    </w:p>
    <w:p w14:paraId="049EE18E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Gwarant obowiązany jest przystąpić do usuwania ujawnionej wady w ciągu 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7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dni od daty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otrzymania wezwania, o którym mowa w § 4 lub daty sporządzenia Protokołu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Gwarancyjnego. Termin usuwania wad nie może być dłuższy niż 30 dni od daty przystąpienia do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usuwania awarii (tryb zwykły).</w:t>
      </w:r>
    </w:p>
    <w:p w14:paraId="5E3FC0E7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Usunięcie wad uważa się za skuteczne z chwilą odbioru przez Zamawiającego prac związanych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 usuwania wad.</w:t>
      </w:r>
    </w:p>
    <w:p w14:paraId="4ED84039" w14:textId="77777777" w:rsidR="000F69DE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przypadku, kiedy ujawniona wada ogranicza lub uniemożliwia działanie części lub całości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przedmiotu Umowy, a także, gdy ujawniona wada może skutkować zagrożeniem dla życia lub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zdrowia ludzi, zanieczyszczeniem środowiska, wystąpieniem niepowetowanej szkody dla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Zamawiającego lub osób trzecich, jak również w innych przypadkach niecierpiących zwłoki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awaria zostanie usunięta przez Wykonawcę w ciągu 48 godzin. Wykonawca zostanie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powiadomiony o takiej awarii w ciągu 12 godzin od jej wystąpienia (tryb awaryjny).</w:t>
      </w:r>
    </w:p>
    <w:p w14:paraId="5924B089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Strony mogą ustanowić osobne porozumienie o usuwaniu wad w trybie awaryjnym przez służby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Użytkownika na koszt Wykonawcy.</w:t>
      </w:r>
    </w:p>
    <w:p w14:paraId="6F954BD6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D8B494D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6</w:t>
      </w:r>
    </w:p>
    <w:p w14:paraId="7387F2D9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Komunikacja</w:t>
      </w:r>
    </w:p>
    <w:p w14:paraId="417C73E8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Wszelka komunikacja pomiędzy stronami wymaga zachowania formy pisemnej.</w:t>
      </w:r>
    </w:p>
    <w:p w14:paraId="5E775589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Komunikacja za pomocą</w:t>
      </w:r>
      <w:r w:rsidR="00B91AA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e-maila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będzie uważana za prowadzoną w formie pisemnej, o ile treść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zostanie niezwłocznie potwierdzona na piśmie, tj. poprzez nadanie w dniu wysłania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e-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maila, listu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potwierdzającego treść e-mail. Data otrzymania tak potwierdzonego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e-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maila, będzie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uważana za datę otrzymania pisma.</w:t>
      </w:r>
    </w:p>
    <w:p w14:paraId="231942D6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pisma skierowane do Gwaranta należy wysyłać na adres: </w:t>
      </w:r>
      <w:r w:rsidR="00AF18EC" w:rsidRPr="0088389B">
        <w:rPr>
          <w:rFonts w:asciiTheme="minorHAnsi" w:hAnsiTheme="minorHAnsi" w:cstheme="minorHAnsi"/>
          <w:b/>
          <w:sz w:val="18"/>
          <w:szCs w:val="18"/>
        </w:rPr>
        <w:t>………………………………….</w:t>
      </w:r>
    </w:p>
    <w:p w14:paraId="1B25CBF5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pisma skierowane do Zamawiającego należy wysyłać na adres: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Zarząd Dróg Powiatowych w Miechowie, ul. Warszawska 11, 32-200 Miechów.</w:t>
      </w:r>
    </w:p>
    <w:p w14:paraId="140E4308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lastRenderedPageBreak/>
        <w:t>O zmianach w danych teleadresowych, o których mowa w ust. 3 i 4 strony obowiązane są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informować się niezwłocznie, nie później niż 7 dni od chwili zaistnienia zmian, pod rygorem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uznania wysłania korespondencji pod ostatnio znany adres za skutecznie doręczony.</w:t>
      </w:r>
    </w:p>
    <w:p w14:paraId="022E5942" w14:textId="77777777" w:rsidR="00630274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 jest obowiązany w terminie 7 dni od daty złożenia wniosku o upadłość lub likwidację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powiadomić na piśmie o tym fakcie Zamawiającego.</w:t>
      </w:r>
    </w:p>
    <w:p w14:paraId="4722FA2A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3E3F826" w14:textId="77777777" w:rsidR="003D6873" w:rsidRPr="0088389B" w:rsidRDefault="003D6873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BB3A0F1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7</w:t>
      </w:r>
    </w:p>
    <w:p w14:paraId="35324745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Postanowienia końcowe</w:t>
      </w:r>
    </w:p>
    <w:p w14:paraId="64E4F682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sprawach nieuregulowanych zastosowanie mają odpowiednie przepisy prawa polskiego,</w:t>
      </w:r>
      <w:r w:rsidR="000C53A0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szczególności kodeksu cywilnego.</w:t>
      </w:r>
    </w:p>
    <w:p w14:paraId="3ED1CE44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Integralną częścią niniejsze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>go Dokumentu na wydłużony okres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umowa nr </w:t>
      </w:r>
      <w:r w:rsidR="00AF18EC" w:rsidRPr="0088389B">
        <w:rPr>
          <w:rFonts w:asciiTheme="minorHAnsi" w:hAnsiTheme="minorHAnsi" w:cstheme="minorHAnsi"/>
          <w:sz w:val="20"/>
          <w:szCs w:val="20"/>
          <w:lang w:eastAsia="pl-PL"/>
        </w:rPr>
        <w:t>……….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………………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oraz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inne dokumenty będące integralną częścią Umowy, w zakresie, w jakim określają one przedmiot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Umowy oraz cenę ofertową (łącznie z podatkiem od towarów i usług).</w:t>
      </w:r>
    </w:p>
    <w:p w14:paraId="11E2D5E8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zmiany niniejszej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Dokumentu na wydłużony okres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wymagają formy pisemnej pod rygorem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nieważności.</w:t>
      </w:r>
    </w:p>
    <w:p w14:paraId="4634D888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Niniejsz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y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Dokument na wydłużony okres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sporządzono w dwóch egzemplarzach na prawach oryginału, po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jednym dla każdej ze stron.</w:t>
      </w:r>
    </w:p>
    <w:p w14:paraId="7463BC89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3144B986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348E16EF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A128CB7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4AD23AB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13E3322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A3C7B4B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D529ADA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WYKONAWCA (GWARANT):</w:t>
      </w:r>
    </w:p>
    <w:p w14:paraId="750B7648" w14:textId="77777777" w:rsidR="00A65E7F" w:rsidRPr="0088389B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3C5A73C" w14:textId="77777777" w:rsidR="00A65E7F" w:rsidRPr="0088389B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60AD8508" w14:textId="77777777" w:rsidR="00630274" w:rsidRPr="0088389B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          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.........................................................................</w:t>
      </w:r>
    </w:p>
    <w:p w14:paraId="7BD574BF" w14:textId="77777777" w:rsidR="002657BA" w:rsidRPr="0088389B" w:rsidRDefault="00A65E7F" w:rsidP="00A65E7F">
      <w:pPr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(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podpisy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i pieczęć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osób upoważnionych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do reprezentacji)</w:t>
      </w:r>
    </w:p>
    <w:sectPr w:rsidR="002657BA" w:rsidRPr="0088389B" w:rsidSect="001F1348">
      <w:headerReference w:type="default" r:id="rId8"/>
      <w:pgSz w:w="11906" w:h="16838"/>
      <w:pgMar w:top="1417" w:right="1133" w:bottom="851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BE2DF" w14:textId="77777777" w:rsidR="00E84CFB" w:rsidRDefault="00E84CFB" w:rsidP="00D73989">
      <w:pPr>
        <w:spacing w:after="0" w:line="240" w:lineRule="auto"/>
      </w:pPr>
      <w:r>
        <w:separator/>
      </w:r>
    </w:p>
  </w:endnote>
  <w:endnote w:type="continuationSeparator" w:id="0">
    <w:p w14:paraId="329C81B4" w14:textId="77777777" w:rsidR="00E84CFB" w:rsidRDefault="00E84CFB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3275A" w14:textId="77777777" w:rsidR="00E84CFB" w:rsidRDefault="00E84CFB" w:rsidP="00D73989">
      <w:pPr>
        <w:spacing w:after="0" w:line="240" w:lineRule="auto"/>
      </w:pPr>
      <w:r>
        <w:separator/>
      </w:r>
    </w:p>
  </w:footnote>
  <w:footnote w:type="continuationSeparator" w:id="0">
    <w:p w14:paraId="72C660CD" w14:textId="77777777" w:rsidR="00E84CFB" w:rsidRDefault="00E84CFB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D37AE" w14:textId="31A0791E" w:rsidR="00D73989" w:rsidRPr="00162D68" w:rsidRDefault="00D73989" w:rsidP="00D73989">
    <w:pPr>
      <w:pStyle w:val="Nagwek"/>
      <w:tabs>
        <w:tab w:val="clear" w:pos="4536"/>
        <w:tab w:val="clear" w:pos="9072"/>
        <w:tab w:val="right" w:pos="6804"/>
      </w:tabs>
      <w:rPr>
        <w:rFonts w:ascii="Arial" w:hAnsi="Arial" w:cs="Arial"/>
      </w:rPr>
    </w:pPr>
    <w:r w:rsidRPr="00852DE6">
      <w:rPr>
        <w:rFonts w:ascii="Arial" w:hAnsi="Arial" w:cs="Arial"/>
      </w:rPr>
      <w:t xml:space="preserve">Nr </w:t>
    </w:r>
    <w:r w:rsidR="0035046F" w:rsidRPr="00852DE6">
      <w:rPr>
        <w:rFonts w:ascii="Arial" w:hAnsi="Arial" w:cs="Arial"/>
      </w:rPr>
      <w:t>postępowania</w:t>
    </w:r>
    <w:r w:rsidRPr="00852DE6">
      <w:rPr>
        <w:rFonts w:ascii="Arial" w:hAnsi="Arial" w:cs="Arial"/>
      </w:rPr>
      <w:t xml:space="preserve"> SE.26</w:t>
    </w:r>
    <w:r w:rsidR="007910E6" w:rsidRPr="00852DE6">
      <w:rPr>
        <w:rFonts w:ascii="Arial" w:hAnsi="Arial" w:cs="Arial"/>
      </w:rPr>
      <w:t>1</w:t>
    </w:r>
    <w:r w:rsidR="0035046F" w:rsidRPr="00852DE6">
      <w:rPr>
        <w:rFonts w:ascii="Arial" w:hAnsi="Arial" w:cs="Arial"/>
      </w:rPr>
      <w:t>.</w:t>
    </w:r>
    <w:r w:rsidR="008B475C">
      <w:rPr>
        <w:rFonts w:ascii="Arial" w:hAnsi="Arial" w:cs="Arial"/>
      </w:rPr>
      <w:t>1</w:t>
    </w:r>
    <w:r w:rsidR="001756E1">
      <w:rPr>
        <w:rFonts w:ascii="Arial" w:hAnsi="Arial" w:cs="Arial"/>
        <w:lang w:val="pl-PL"/>
      </w:rPr>
      <w:t>8</w:t>
    </w:r>
    <w:r w:rsidR="00947831" w:rsidRPr="00852DE6">
      <w:rPr>
        <w:rFonts w:ascii="Arial" w:hAnsi="Arial" w:cs="Arial"/>
        <w:lang w:val="pl-PL"/>
      </w:rPr>
      <w:t>.</w:t>
    </w:r>
    <w:r w:rsidRPr="00852DE6">
      <w:rPr>
        <w:rFonts w:ascii="Arial" w:hAnsi="Arial" w:cs="Arial"/>
      </w:rPr>
      <w:t>20</w:t>
    </w:r>
    <w:r w:rsidR="00AF350A" w:rsidRPr="00852DE6">
      <w:rPr>
        <w:rFonts w:ascii="Arial" w:hAnsi="Arial" w:cs="Arial"/>
        <w:lang w:val="pl-PL"/>
      </w:rPr>
      <w:t>2</w:t>
    </w:r>
    <w:r w:rsidR="00BD5FE7">
      <w:rPr>
        <w:rFonts w:ascii="Arial" w:hAnsi="Arial" w:cs="Arial"/>
        <w:lang w:val="pl-PL"/>
      </w:rPr>
      <w:t>4</w:t>
    </w:r>
    <w:r w:rsidRPr="00852DE6">
      <w:rPr>
        <w:rFonts w:ascii="Arial" w:hAnsi="Arial" w:cs="Arial"/>
      </w:rPr>
      <w:tab/>
      <w:t xml:space="preserve"> </w:t>
    </w:r>
    <w:r w:rsidRPr="00852DE6">
      <w:rPr>
        <w:rFonts w:ascii="Arial" w:hAnsi="Arial" w:cs="Arial"/>
      </w:rPr>
      <w:tab/>
    </w:r>
    <w:r w:rsidR="0035046F" w:rsidRPr="00852DE6">
      <w:rPr>
        <w:rFonts w:ascii="Arial" w:hAnsi="Arial" w:cs="Arial"/>
      </w:rPr>
      <w:t xml:space="preserve">      </w:t>
    </w:r>
    <w:r w:rsidRPr="00852DE6">
      <w:rPr>
        <w:rFonts w:ascii="Arial" w:hAnsi="Arial" w:cs="Arial"/>
      </w:rPr>
      <w:t xml:space="preserve">Zał. </w:t>
    </w:r>
    <w:r w:rsidR="00042992" w:rsidRPr="00852DE6">
      <w:rPr>
        <w:rFonts w:ascii="Arial" w:hAnsi="Arial" w:cs="Arial"/>
        <w:lang w:val="pl-PL"/>
      </w:rPr>
      <w:t>10</w:t>
    </w:r>
    <w:r w:rsidR="001126EE" w:rsidRPr="00852DE6">
      <w:rPr>
        <w:rFonts w:ascii="Arial" w:hAnsi="Arial" w:cs="Arial"/>
      </w:rPr>
      <w:t xml:space="preserve"> </w:t>
    </w:r>
    <w:r w:rsidRPr="00852DE6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C3B6D"/>
    <w:multiLevelType w:val="hybridMultilevel"/>
    <w:tmpl w:val="AB546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DE"/>
    <w:multiLevelType w:val="hybridMultilevel"/>
    <w:tmpl w:val="7F16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7FBB"/>
    <w:multiLevelType w:val="hybridMultilevel"/>
    <w:tmpl w:val="B5E8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2B4F"/>
    <w:multiLevelType w:val="hybridMultilevel"/>
    <w:tmpl w:val="97865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23F"/>
    <w:multiLevelType w:val="hybridMultilevel"/>
    <w:tmpl w:val="1FCAE4B4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2B"/>
    <w:multiLevelType w:val="hybridMultilevel"/>
    <w:tmpl w:val="23E09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D3BB4"/>
    <w:multiLevelType w:val="hybridMultilevel"/>
    <w:tmpl w:val="2B12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54EF"/>
    <w:multiLevelType w:val="hybridMultilevel"/>
    <w:tmpl w:val="C58A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021CF"/>
    <w:multiLevelType w:val="hybridMultilevel"/>
    <w:tmpl w:val="3EFA6F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1989A2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763683"/>
    <w:multiLevelType w:val="hybridMultilevel"/>
    <w:tmpl w:val="E9C0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DEE3A11"/>
    <w:multiLevelType w:val="hybridMultilevel"/>
    <w:tmpl w:val="CB6A2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2DBC"/>
    <w:multiLevelType w:val="hybridMultilevel"/>
    <w:tmpl w:val="6BF87DAA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05F1C"/>
    <w:multiLevelType w:val="hybridMultilevel"/>
    <w:tmpl w:val="228A8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131E3"/>
    <w:multiLevelType w:val="hybridMultilevel"/>
    <w:tmpl w:val="5B263C62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828A0"/>
    <w:multiLevelType w:val="hybridMultilevel"/>
    <w:tmpl w:val="90C20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E507E"/>
    <w:multiLevelType w:val="hybridMultilevel"/>
    <w:tmpl w:val="3996B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37E87"/>
    <w:multiLevelType w:val="hybridMultilevel"/>
    <w:tmpl w:val="1E667448"/>
    <w:lvl w:ilvl="0" w:tplc="884E98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835282">
    <w:abstractNumId w:val="10"/>
  </w:num>
  <w:num w:numId="2" w16cid:durableId="1163349002">
    <w:abstractNumId w:val="6"/>
  </w:num>
  <w:num w:numId="3" w16cid:durableId="1401173216">
    <w:abstractNumId w:val="0"/>
  </w:num>
  <w:num w:numId="4" w16cid:durableId="1449013102">
    <w:abstractNumId w:val="2"/>
  </w:num>
  <w:num w:numId="5" w16cid:durableId="560602346">
    <w:abstractNumId w:val="15"/>
  </w:num>
  <w:num w:numId="6" w16cid:durableId="1305887053">
    <w:abstractNumId w:val="8"/>
  </w:num>
  <w:num w:numId="7" w16cid:durableId="1533377452">
    <w:abstractNumId w:val="16"/>
  </w:num>
  <w:num w:numId="8" w16cid:durableId="274213215">
    <w:abstractNumId w:val="9"/>
  </w:num>
  <w:num w:numId="9" w16cid:durableId="1193032082">
    <w:abstractNumId w:val="1"/>
  </w:num>
  <w:num w:numId="10" w16cid:durableId="835413635">
    <w:abstractNumId w:val="13"/>
  </w:num>
  <w:num w:numId="11" w16cid:durableId="924265239">
    <w:abstractNumId w:val="7"/>
  </w:num>
  <w:num w:numId="12" w16cid:durableId="90205080">
    <w:abstractNumId w:val="5"/>
  </w:num>
  <w:num w:numId="13" w16cid:durableId="2047292047">
    <w:abstractNumId w:val="14"/>
  </w:num>
  <w:num w:numId="14" w16cid:durableId="771239001">
    <w:abstractNumId w:val="4"/>
  </w:num>
  <w:num w:numId="15" w16cid:durableId="792675491">
    <w:abstractNumId w:val="12"/>
  </w:num>
  <w:num w:numId="16" w16cid:durableId="255329278">
    <w:abstractNumId w:val="17"/>
  </w:num>
  <w:num w:numId="17" w16cid:durableId="694043146">
    <w:abstractNumId w:val="11"/>
  </w:num>
  <w:num w:numId="18" w16cid:durableId="5318465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FB8"/>
    <w:rsid w:val="00001830"/>
    <w:rsid w:val="00036CA1"/>
    <w:rsid w:val="00042992"/>
    <w:rsid w:val="000657C7"/>
    <w:rsid w:val="0008260E"/>
    <w:rsid w:val="000B3A29"/>
    <w:rsid w:val="000B5747"/>
    <w:rsid w:val="000C53A0"/>
    <w:rsid w:val="000E6710"/>
    <w:rsid w:val="000F272B"/>
    <w:rsid w:val="000F69DE"/>
    <w:rsid w:val="001126EE"/>
    <w:rsid w:val="00115DC6"/>
    <w:rsid w:val="0012424D"/>
    <w:rsid w:val="00162D68"/>
    <w:rsid w:val="001756E1"/>
    <w:rsid w:val="001B15B1"/>
    <w:rsid w:val="001F1348"/>
    <w:rsid w:val="00203479"/>
    <w:rsid w:val="002059C0"/>
    <w:rsid w:val="00214AC1"/>
    <w:rsid w:val="00222843"/>
    <w:rsid w:val="0023397E"/>
    <w:rsid w:val="002657BA"/>
    <w:rsid w:val="002872C5"/>
    <w:rsid w:val="002A0ACC"/>
    <w:rsid w:val="002D3C94"/>
    <w:rsid w:val="002E44CF"/>
    <w:rsid w:val="002F1D3D"/>
    <w:rsid w:val="003029FA"/>
    <w:rsid w:val="00330165"/>
    <w:rsid w:val="003325C7"/>
    <w:rsid w:val="003371D1"/>
    <w:rsid w:val="00341A76"/>
    <w:rsid w:val="00343148"/>
    <w:rsid w:val="00343867"/>
    <w:rsid w:val="0035046F"/>
    <w:rsid w:val="00352180"/>
    <w:rsid w:val="003A791F"/>
    <w:rsid w:val="003D2AE0"/>
    <w:rsid w:val="003D6873"/>
    <w:rsid w:val="00403CA3"/>
    <w:rsid w:val="00416DED"/>
    <w:rsid w:val="0042159D"/>
    <w:rsid w:val="004311CB"/>
    <w:rsid w:val="0043574E"/>
    <w:rsid w:val="00447B8E"/>
    <w:rsid w:val="00466272"/>
    <w:rsid w:val="00467CA9"/>
    <w:rsid w:val="004928A9"/>
    <w:rsid w:val="004C04B7"/>
    <w:rsid w:val="004C62C9"/>
    <w:rsid w:val="004C75F2"/>
    <w:rsid w:val="004E18CC"/>
    <w:rsid w:val="00535FE2"/>
    <w:rsid w:val="005406F1"/>
    <w:rsid w:val="00547697"/>
    <w:rsid w:val="005532C3"/>
    <w:rsid w:val="00562AC7"/>
    <w:rsid w:val="00566577"/>
    <w:rsid w:val="00575177"/>
    <w:rsid w:val="00577934"/>
    <w:rsid w:val="005912F0"/>
    <w:rsid w:val="005955A8"/>
    <w:rsid w:val="005B1FD6"/>
    <w:rsid w:val="005C0A97"/>
    <w:rsid w:val="005D2526"/>
    <w:rsid w:val="005E0D6E"/>
    <w:rsid w:val="00612B05"/>
    <w:rsid w:val="00612F16"/>
    <w:rsid w:val="00630274"/>
    <w:rsid w:val="00632E86"/>
    <w:rsid w:val="006423C2"/>
    <w:rsid w:val="00643FB8"/>
    <w:rsid w:val="00670CA5"/>
    <w:rsid w:val="00674357"/>
    <w:rsid w:val="006779E1"/>
    <w:rsid w:val="006A7D56"/>
    <w:rsid w:val="006B1ECE"/>
    <w:rsid w:val="006C03F0"/>
    <w:rsid w:val="006D1D2B"/>
    <w:rsid w:val="006D6F71"/>
    <w:rsid w:val="00710F46"/>
    <w:rsid w:val="00720492"/>
    <w:rsid w:val="00736A66"/>
    <w:rsid w:val="00742FB4"/>
    <w:rsid w:val="0075165D"/>
    <w:rsid w:val="00764C37"/>
    <w:rsid w:val="00766063"/>
    <w:rsid w:val="007910E6"/>
    <w:rsid w:val="007A18E3"/>
    <w:rsid w:val="007F7E21"/>
    <w:rsid w:val="00832923"/>
    <w:rsid w:val="00852DE6"/>
    <w:rsid w:val="0086412B"/>
    <w:rsid w:val="0088389B"/>
    <w:rsid w:val="00897FD3"/>
    <w:rsid w:val="008A0BEF"/>
    <w:rsid w:val="008A6490"/>
    <w:rsid w:val="008B475C"/>
    <w:rsid w:val="008B694D"/>
    <w:rsid w:val="009239FE"/>
    <w:rsid w:val="00947831"/>
    <w:rsid w:val="0096274C"/>
    <w:rsid w:val="009829C8"/>
    <w:rsid w:val="009D7EDE"/>
    <w:rsid w:val="009E3F9A"/>
    <w:rsid w:val="00A032A5"/>
    <w:rsid w:val="00A242C4"/>
    <w:rsid w:val="00A508BF"/>
    <w:rsid w:val="00A54200"/>
    <w:rsid w:val="00A65E7F"/>
    <w:rsid w:val="00A77751"/>
    <w:rsid w:val="00A94581"/>
    <w:rsid w:val="00A95099"/>
    <w:rsid w:val="00AC4D44"/>
    <w:rsid w:val="00AD4A1A"/>
    <w:rsid w:val="00AD5E54"/>
    <w:rsid w:val="00AF18EC"/>
    <w:rsid w:val="00AF350A"/>
    <w:rsid w:val="00AF591B"/>
    <w:rsid w:val="00B242F0"/>
    <w:rsid w:val="00B612E1"/>
    <w:rsid w:val="00B7194F"/>
    <w:rsid w:val="00B7377F"/>
    <w:rsid w:val="00B80272"/>
    <w:rsid w:val="00B91AAD"/>
    <w:rsid w:val="00B95996"/>
    <w:rsid w:val="00B96375"/>
    <w:rsid w:val="00BD1B6D"/>
    <w:rsid w:val="00BD5FE7"/>
    <w:rsid w:val="00BD793C"/>
    <w:rsid w:val="00C51D79"/>
    <w:rsid w:val="00C56E05"/>
    <w:rsid w:val="00C72780"/>
    <w:rsid w:val="00C8123D"/>
    <w:rsid w:val="00C84BEC"/>
    <w:rsid w:val="00C9669B"/>
    <w:rsid w:val="00CA124D"/>
    <w:rsid w:val="00CD04F9"/>
    <w:rsid w:val="00CF1FF9"/>
    <w:rsid w:val="00D00B72"/>
    <w:rsid w:val="00D2461F"/>
    <w:rsid w:val="00D36A1A"/>
    <w:rsid w:val="00D41087"/>
    <w:rsid w:val="00D66577"/>
    <w:rsid w:val="00D73989"/>
    <w:rsid w:val="00D76E1B"/>
    <w:rsid w:val="00D82C0B"/>
    <w:rsid w:val="00D92820"/>
    <w:rsid w:val="00DA5CDC"/>
    <w:rsid w:val="00DC18D5"/>
    <w:rsid w:val="00DE4B2E"/>
    <w:rsid w:val="00DF2FAA"/>
    <w:rsid w:val="00E275D5"/>
    <w:rsid w:val="00E610C0"/>
    <w:rsid w:val="00E66824"/>
    <w:rsid w:val="00E84CFB"/>
    <w:rsid w:val="00E86BFB"/>
    <w:rsid w:val="00E9272D"/>
    <w:rsid w:val="00E94D53"/>
    <w:rsid w:val="00E959B2"/>
    <w:rsid w:val="00EA36E4"/>
    <w:rsid w:val="00EB4754"/>
    <w:rsid w:val="00EE1D32"/>
    <w:rsid w:val="00F412FF"/>
    <w:rsid w:val="00F50228"/>
    <w:rsid w:val="00F56DAD"/>
    <w:rsid w:val="00F64992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14F9A"/>
  <w15:chartTrackingRefBased/>
  <w15:docId w15:val="{9B91072F-6EDE-42DB-963E-FC23926C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19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79F08F-E1AE-48CB-98B5-436BDAAF1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1128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ZDPM ZDPM</cp:lastModifiedBy>
  <cp:revision>12</cp:revision>
  <cp:lastPrinted>2024-03-15T07:39:00Z</cp:lastPrinted>
  <dcterms:created xsi:type="dcterms:W3CDTF">2023-02-22T13:33:00Z</dcterms:created>
  <dcterms:modified xsi:type="dcterms:W3CDTF">2024-10-21T07:19:00Z</dcterms:modified>
</cp:coreProperties>
</file>